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附件3</w:t>
      </w:r>
    </w:p>
    <w:p>
      <w:pPr>
        <w:adjustRightInd w:val="0"/>
        <w:snapToGrid w:val="0"/>
        <w:spacing w:line="480" w:lineRule="exact"/>
        <w:rPr>
          <w:rFonts w:ascii="宋体" w:hAnsi="宋体"/>
          <w:sz w:val="44"/>
          <w:szCs w:val="44"/>
        </w:rPr>
      </w:pPr>
    </w:p>
    <w:p>
      <w:pPr>
        <w:adjustRightInd w:val="0"/>
        <w:snapToGrid w:val="0"/>
        <w:spacing w:line="480" w:lineRule="exact"/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  <w:lang w:eastAsia="zh-CN"/>
        </w:rPr>
        <w:t>连云港市市级</w:t>
      </w:r>
      <w:r>
        <w:rPr>
          <w:rFonts w:hint="eastAsia" w:ascii="宋体" w:hAnsi="宋体"/>
          <w:sz w:val="44"/>
          <w:szCs w:val="44"/>
        </w:rPr>
        <w:t>财政支出事前绩效评估报告</w:t>
      </w:r>
    </w:p>
    <w:p>
      <w:pPr>
        <w:adjustRightInd w:val="0"/>
        <w:snapToGrid w:val="0"/>
        <w:spacing w:line="480" w:lineRule="exact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（参考文本）</w:t>
      </w:r>
    </w:p>
    <w:p>
      <w:pPr>
        <w:adjustRightInd w:val="0"/>
        <w:snapToGrid w:val="0"/>
        <w:spacing w:line="480" w:lineRule="exact"/>
        <w:rPr>
          <w:rFonts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一、项目基本</w:t>
      </w:r>
      <w:r>
        <w:rPr>
          <w:rFonts w:ascii="仿宋" w:hAnsi="仿宋" w:eastAsia="仿宋"/>
          <w:sz w:val="32"/>
          <w:szCs w:val="32"/>
        </w:rPr>
        <w:t>情况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（一）项目概况</w:t>
      </w:r>
      <w:r>
        <w:rPr>
          <w:rFonts w:ascii="仿宋" w:hAnsi="仿宋" w:eastAsia="仿宋"/>
          <w:sz w:val="32"/>
          <w:szCs w:val="32"/>
        </w:rPr>
        <w:t>。包括</w:t>
      </w:r>
      <w:r>
        <w:rPr>
          <w:rFonts w:hint="eastAsia" w:ascii="仿宋" w:hAnsi="仿宋" w:eastAsia="仿宋"/>
          <w:sz w:val="32"/>
          <w:szCs w:val="32"/>
        </w:rPr>
        <w:t>项目立项背景、依据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实施内容、</w:t>
      </w:r>
      <w:r>
        <w:rPr>
          <w:rFonts w:ascii="仿宋" w:hAnsi="仿宋" w:eastAsia="仿宋"/>
          <w:sz w:val="32"/>
          <w:szCs w:val="32"/>
        </w:rPr>
        <w:t>预算资金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（二）项目实施</w:t>
      </w:r>
      <w:r>
        <w:rPr>
          <w:rFonts w:ascii="仿宋" w:hAnsi="仿宋" w:eastAsia="仿宋"/>
          <w:sz w:val="32"/>
          <w:szCs w:val="32"/>
        </w:rPr>
        <w:t>计划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（三）项目绩效目标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二、评估工作</w:t>
      </w:r>
      <w:r>
        <w:rPr>
          <w:rFonts w:ascii="仿宋" w:hAnsi="仿宋" w:eastAsia="仿宋"/>
          <w:sz w:val="32"/>
          <w:szCs w:val="32"/>
        </w:rPr>
        <w:t>情况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（一）评估目的和原则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（二）评估内容、</w:t>
      </w:r>
      <w:r>
        <w:rPr>
          <w:rFonts w:ascii="仿宋" w:hAnsi="仿宋" w:eastAsia="仿宋"/>
          <w:sz w:val="32"/>
          <w:szCs w:val="32"/>
        </w:rPr>
        <w:t>标准</w:t>
      </w:r>
      <w:r>
        <w:rPr>
          <w:rFonts w:hint="eastAsia" w:ascii="仿宋" w:hAnsi="仿宋" w:eastAsia="仿宋"/>
          <w:sz w:val="32"/>
          <w:szCs w:val="32"/>
        </w:rPr>
        <w:t>和方式</w:t>
      </w:r>
      <w:r>
        <w:rPr>
          <w:rFonts w:ascii="仿宋" w:hAnsi="仿宋" w:eastAsia="仿宋"/>
          <w:sz w:val="32"/>
          <w:szCs w:val="32"/>
        </w:rPr>
        <w:t>方法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（三）评估工作过程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三、评估分析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（一）立项必要性分析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（二）投入经济性分析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（三）绩效目标合理性分析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（四）实施方案可行性分析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（五）筹资合规性分析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四、评估结果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（一）评估意见</w:t>
      </w:r>
      <w:r>
        <w:rPr>
          <w:rFonts w:ascii="仿宋" w:hAnsi="仿宋" w:eastAsia="仿宋"/>
          <w:sz w:val="32"/>
          <w:szCs w:val="32"/>
        </w:rPr>
        <w:t>及</w:t>
      </w:r>
      <w:r>
        <w:rPr>
          <w:rFonts w:hint="eastAsia" w:ascii="仿宋" w:hAnsi="仿宋" w:eastAsia="仿宋"/>
          <w:sz w:val="32"/>
          <w:szCs w:val="32"/>
        </w:rPr>
        <w:t>等级</w:t>
      </w:r>
    </w:p>
    <w:p>
      <w:pPr>
        <w:adjustRightInd w:val="0"/>
        <w:snapToGri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（二）有</w:t>
      </w:r>
      <w:r>
        <w:rPr>
          <w:rFonts w:ascii="仿宋" w:hAnsi="仿宋" w:eastAsia="仿宋"/>
          <w:sz w:val="32"/>
          <w:szCs w:val="32"/>
        </w:rPr>
        <w:t>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连云港市市级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财政支出事前绩效评估表</w:t>
      </w:r>
    </w:p>
    <w:p>
      <w:pPr>
        <w:adjustRightInd w:val="0"/>
        <w:snapToGrid w:val="0"/>
        <w:spacing w:line="480" w:lineRule="exact"/>
        <w:ind w:firstLine="1600" w:firstLineChars="5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21"/>
    <w:rsid w:val="00051B8E"/>
    <w:rsid w:val="00067E5D"/>
    <w:rsid w:val="00076349"/>
    <w:rsid w:val="000A1544"/>
    <w:rsid w:val="000A244D"/>
    <w:rsid w:val="000A795B"/>
    <w:rsid w:val="00115BC0"/>
    <w:rsid w:val="001714CF"/>
    <w:rsid w:val="00173BF0"/>
    <w:rsid w:val="00212E34"/>
    <w:rsid w:val="00224CBC"/>
    <w:rsid w:val="00233828"/>
    <w:rsid w:val="002A6468"/>
    <w:rsid w:val="002B05F4"/>
    <w:rsid w:val="002C6E40"/>
    <w:rsid w:val="002F49A0"/>
    <w:rsid w:val="0031537C"/>
    <w:rsid w:val="0037731A"/>
    <w:rsid w:val="003B48F7"/>
    <w:rsid w:val="003D3998"/>
    <w:rsid w:val="004312A2"/>
    <w:rsid w:val="005273B3"/>
    <w:rsid w:val="00560837"/>
    <w:rsid w:val="005F2144"/>
    <w:rsid w:val="00660718"/>
    <w:rsid w:val="0071051C"/>
    <w:rsid w:val="007864D5"/>
    <w:rsid w:val="007F7BA4"/>
    <w:rsid w:val="0081215D"/>
    <w:rsid w:val="008A5382"/>
    <w:rsid w:val="008F4DC5"/>
    <w:rsid w:val="00910E12"/>
    <w:rsid w:val="00920E7B"/>
    <w:rsid w:val="00A15721"/>
    <w:rsid w:val="00A41CB1"/>
    <w:rsid w:val="00A50620"/>
    <w:rsid w:val="00A55731"/>
    <w:rsid w:val="00A95105"/>
    <w:rsid w:val="00AC29D3"/>
    <w:rsid w:val="00BE68C8"/>
    <w:rsid w:val="00BF4F8E"/>
    <w:rsid w:val="00C000C8"/>
    <w:rsid w:val="00C031C0"/>
    <w:rsid w:val="00C21EFA"/>
    <w:rsid w:val="00C43F1E"/>
    <w:rsid w:val="00D51304"/>
    <w:rsid w:val="00D74FC3"/>
    <w:rsid w:val="00E66BE2"/>
    <w:rsid w:val="00FA5770"/>
    <w:rsid w:val="00FB4506"/>
    <w:rsid w:val="EFFD79CD"/>
    <w:rsid w:val="FCDE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217</Characters>
  <Lines>1</Lines>
  <Paragraphs>1</Paragraphs>
  <TotalTime>1</TotalTime>
  <ScaleCrop>false</ScaleCrop>
  <LinksUpToDate>false</LinksUpToDate>
  <CharactersWithSpaces>254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2021-05-18T19:07:00Z</dcterms:created>
  <dc:creator>user</dc:creator>
  <cp:lastModifiedBy>kylin</cp:lastModifiedBy>
  <dcterms:modified xsi:type="dcterms:W3CDTF">2022-07-19T16:07:42Z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